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2177C5">
        <w:rPr>
          <w:b/>
          <w:bCs/>
        </w:rPr>
        <w:t>22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584D6F">
      <w:pPr>
        <w:pStyle w:val="Normal1"/>
        <w:spacing w:line="360" w:lineRule="auto"/>
        <w:ind w:left="0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</w:t>
      </w:r>
      <w:r w:rsidR="00960E5F">
        <w:rPr>
          <w:rStyle w:val="Forte"/>
          <w:b w:val="0"/>
        </w:rPr>
        <w:t>.</w:t>
      </w:r>
      <w:r w:rsidR="00391B41">
        <w:rPr>
          <w:rStyle w:val="Forte"/>
          <w:b w:val="0"/>
        </w:rPr>
        <w:t>055</w:t>
      </w:r>
      <w:r w:rsidRPr="00D40A65">
        <w:rPr>
          <w:rStyle w:val="Forte"/>
          <w:b w:val="0"/>
        </w:rPr>
        <w:t>/201</w:t>
      </w:r>
      <w:r w:rsidR="00200AF0">
        <w:rPr>
          <w:rStyle w:val="Forte"/>
          <w:b w:val="0"/>
        </w:rPr>
        <w:t>5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2177C5">
        <w:t>22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2177C5">
        <w:t xml:space="preserve"> </w:t>
      </w:r>
      <w:r w:rsidR="002177C5">
        <w:rPr>
          <w:bCs/>
        </w:rPr>
        <w:t>C</w:t>
      </w:r>
      <w:r w:rsidR="002177C5">
        <w:t>ontratação de Empresa de Engenharia para execução de serviços de reconstrução/revitalização do muro em alvenaria/ placa em concreto armado, proteção em concertina, com pintura de logomarca da COSANPA, além da instalação de revitalizações de portões, do Setor do CDP/ UN-NORTE localizado na Rua Salgado Filho, conjunto Paraíso dos Pássaros, em Belém, Estado do Pará. Conforme Termo de Referência DPL/09/2016</w:t>
      </w:r>
      <w:r w:rsidR="00E257F7">
        <w:t>,</w:t>
      </w:r>
      <w:r w:rsidR="00E80DEB">
        <w:t xml:space="preserve"> </w:t>
      </w:r>
      <w:r w:rsidR="00B01235" w:rsidRPr="00D40A65">
        <w:t xml:space="preserve">foi </w:t>
      </w:r>
      <w:proofErr w:type="gramStart"/>
      <w:r w:rsidR="00B01235" w:rsidRPr="00D40A65">
        <w:t>declarada</w:t>
      </w:r>
      <w:proofErr w:type="gramEnd"/>
      <w:r w:rsidR="00B01235" w:rsidRPr="00D40A65">
        <w:t xml:space="preserve">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Braz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960E5F" w:rsidRDefault="00960E5F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2177C5">
        <w:t>12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2177C5">
        <w:t>setembro</w:t>
      </w:r>
      <w:r w:rsidR="00584D6F">
        <w:t xml:space="preserve"> </w:t>
      </w:r>
      <w:r w:rsidR="00CD5B5B" w:rsidRPr="001F5618">
        <w:t>de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960E5F" w:rsidRPr="0028510B" w:rsidRDefault="00960E5F" w:rsidP="00960E5F">
      <w:pPr>
        <w:spacing w:line="276" w:lineRule="auto"/>
        <w:ind w:right="-2"/>
        <w:jc w:val="center"/>
      </w:pPr>
    </w:p>
    <w:p w:rsidR="002177C5" w:rsidRDefault="002177C5" w:rsidP="00960E5F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2177C5" w:rsidRDefault="00960E5F" w:rsidP="00960E5F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Presidente da C</w:t>
      </w:r>
      <w:r>
        <w:rPr>
          <w:bCs/>
        </w:rPr>
        <w:t>ompanhia de Saneamento do Pará</w:t>
      </w:r>
    </w:p>
    <w:p w:rsidR="00960E5F" w:rsidRPr="0028510B" w:rsidRDefault="00960E5F" w:rsidP="00960E5F">
      <w:pPr>
        <w:spacing w:line="276" w:lineRule="auto"/>
        <w:ind w:right="-2"/>
        <w:jc w:val="center"/>
      </w:pPr>
      <w:r>
        <w:rPr>
          <w:bCs/>
        </w:rPr>
        <w:t>COSANPA</w:t>
      </w:r>
    </w:p>
    <w:p w:rsidR="00A57B2C" w:rsidRPr="001F5618" w:rsidRDefault="00A57B2C" w:rsidP="00391B41">
      <w:pPr>
        <w:autoSpaceDE w:val="0"/>
        <w:jc w:val="center"/>
      </w:pPr>
    </w:p>
    <w:p w:rsidR="00CD5B5B" w:rsidRPr="001F5618" w:rsidRDefault="00CD5B5B" w:rsidP="00391B41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177C5"/>
    <w:rsid w:val="002202FE"/>
    <w:rsid w:val="00224D43"/>
    <w:rsid w:val="00244142"/>
    <w:rsid w:val="0025740D"/>
    <w:rsid w:val="00263888"/>
    <w:rsid w:val="002664BF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639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4D6F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0E5F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F4BEE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278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54C5-8EE4-4BE4-91C0-69DB66D8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2016-09-12T16:44:00Z</cp:lastPrinted>
  <dcterms:created xsi:type="dcterms:W3CDTF">2016-09-12T16:44:00Z</dcterms:created>
  <dcterms:modified xsi:type="dcterms:W3CDTF">2016-09-12T16:44:00Z</dcterms:modified>
</cp:coreProperties>
</file>