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FE1B8C" w:rsidRDefault="0040408D" w:rsidP="001E6C0D">
      <w:pPr>
        <w:jc w:val="center"/>
        <w:rPr>
          <w:b/>
          <w:bCs/>
          <w:sz w:val="22"/>
          <w:szCs w:val="22"/>
        </w:rPr>
      </w:pPr>
      <w:bookmarkStart w:id="0" w:name="_GoBack"/>
      <w:r w:rsidRPr="00FE1B8C">
        <w:rPr>
          <w:b/>
          <w:bCs/>
          <w:sz w:val="22"/>
          <w:szCs w:val="22"/>
        </w:rPr>
        <w:t xml:space="preserve">AVISO DE </w:t>
      </w:r>
      <w:r w:rsidR="00392BF5" w:rsidRPr="00FE1B8C">
        <w:rPr>
          <w:b/>
          <w:bCs/>
          <w:sz w:val="22"/>
          <w:szCs w:val="22"/>
        </w:rPr>
        <w:t xml:space="preserve">RESULTADO DE </w:t>
      </w:r>
      <w:r w:rsidRPr="00FE1B8C">
        <w:rPr>
          <w:b/>
          <w:bCs/>
          <w:sz w:val="22"/>
          <w:szCs w:val="22"/>
        </w:rPr>
        <w:t>JULGAMENTO</w:t>
      </w:r>
      <w:r w:rsidR="00392BF5" w:rsidRPr="00FE1B8C">
        <w:rPr>
          <w:b/>
          <w:bCs/>
          <w:sz w:val="22"/>
          <w:szCs w:val="22"/>
        </w:rPr>
        <w:t xml:space="preserve"> </w:t>
      </w:r>
      <w:r w:rsidR="00EE5457" w:rsidRPr="00FE1B8C">
        <w:rPr>
          <w:b/>
          <w:bCs/>
          <w:sz w:val="22"/>
          <w:szCs w:val="22"/>
        </w:rPr>
        <w:t>D</w:t>
      </w:r>
      <w:r w:rsidR="00E57923" w:rsidRPr="00FE1B8C">
        <w:rPr>
          <w:b/>
          <w:bCs/>
          <w:sz w:val="22"/>
          <w:szCs w:val="22"/>
        </w:rPr>
        <w:t>AS PROPOSTAS TÉCNICAS</w:t>
      </w:r>
    </w:p>
    <w:p w:rsidR="00796015" w:rsidRPr="00FE1B8C" w:rsidRDefault="008E1C06" w:rsidP="001E6C0D">
      <w:pPr>
        <w:jc w:val="center"/>
        <w:rPr>
          <w:b/>
          <w:sz w:val="22"/>
          <w:szCs w:val="22"/>
        </w:rPr>
      </w:pPr>
      <w:r w:rsidRPr="00FE1B8C">
        <w:rPr>
          <w:b/>
          <w:sz w:val="22"/>
          <w:szCs w:val="22"/>
        </w:rPr>
        <w:t>CONCORRÊNCIA PÚBLICA</w:t>
      </w:r>
      <w:r w:rsidR="0062611D" w:rsidRPr="00FE1B8C">
        <w:rPr>
          <w:b/>
          <w:sz w:val="22"/>
          <w:szCs w:val="22"/>
        </w:rPr>
        <w:t xml:space="preserve"> Nº </w:t>
      </w:r>
      <w:r w:rsidR="007C4152" w:rsidRPr="00FE1B8C">
        <w:rPr>
          <w:b/>
          <w:sz w:val="22"/>
          <w:szCs w:val="22"/>
        </w:rPr>
        <w:t>0</w:t>
      </w:r>
      <w:r w:rsidR="0082208A" w:rsidRPr="00FE1B8C">
        <w:rPr>
          <w:b/>
          <w:sz w:val="22"/>
          <w:szCs w:val="22"/>
        </w:rPr>
        <w:t>0</w:t>
      </w:r>
      <w:r w:rsidR="00E57923" w:rsidRPr="00FE1B8C">
        <w:rPr>
          <w:b/>
          <w:sz w:val="22"/>
          <w:szCs w:val="22"/>
        </w:rPr>
        <w:t>5</w:t>
      </w:r>
      <w:r w:rsidR="0062611D" w:rsidRPr="00FE1B8C">
        <w:rPr>
          <w:b/>
          <w:sz w:val="22"/>
          <w:szCs w:val="22"/>
        </w:rPr>
        <w:t>/201</w:t>
      </w:r>
      <w:r w:rsidR="00887DFE" w:rsidRPr="00FE1B8C">
        <w:rPr>
          <w:b/>
          <w:sz w:val="22"/>
          <w:szCs w:val="22"/>
        </w:rPr>
        <w:t>7</w:t>
      </w:r>
      <w:r w:rsidR="0040408D" w:rsidRPr="00FE1B8C">
        <w:rPr>
          <w:b/>
          <w:sz w:val="22"/>
          <w:szCs w:val="22"/>
        </w:rPr>
        <w:t>-</w:t>
      </w:r>
      <w:r w:rsidR="00182453" w:rsidRPr="00FE1B8C">
        <w:rPr>
          <w:b/>
          <w:sz w:val="22"/>
          <w:szCs w:val="22"/>
        </w:rPr>
        <w:t>COSANPA</w:t>
      </w:r>
      <w:r w:rsidR="00EE5457" w:rsidRPr="00FE1B8C">
        <w:rPr>
          <w:b/>
          <w:sz w:val="22"/>
          <w:szCs w:val="22"/>
        </w:rPr>
        <w:t>-PA.</w:t>
      </w:r>
    </w:p>
    <w:p w:rsidR="00586569" w:rsidRPr="00FE1B8C" w:rsidRDefault="009325CD" w:rsidP="001E6C0D">
      <w:pPr>
        <w:ind w:firstLine="1276"/>
        <w:jc w:val="both"/>
        <w:rPr>
          <w:sz w:val="22"/>
          <w:szCs w:val="22"/>
        </w:rPr>
      </w:pPr>
      <w:r w:rsidRPr="00FE1B8C">
        <w:rPr>
          <w:sz w:val="22"/>
          <w:szCs w:val="22"/>
        </w:rPr>
        <w:t>A</w:t>
      </w:r>
      <w:r w:rsidR="0040408D" w:rsidRPr="00FE1B8C">
        <w:rPr>
          <w:sz w:val="22"/>
          <w:szCs w:val="22"/>
        </w:rPr>
        <w:t xml:space="preserve"> Comissão Permanente de Licitação, </w:t>
      </w:r>
      <w:r w:rsidR="004705C7" w:rsidRPr="00FE1B8C">
        <w:rPr>
          <w:sz w:val="22"/>
          <w:szCs w:val="22"/>
        </w:rPr>
        <w:t xml:space="preserve">da Companhia de Saneamento do Pará, </w:t>
      </w:r>
      <w:r w:rsidR="0040408D" w:rsidRPr="00FE1B8C">
        <w:rPr>
          <w:sz w:val="22"/>
          <w:szCs w:val="22"/>
        </w:rPr>
        <w:t xml:space="preserve">instituída pela Portaria nº </w:t>
      </w:r>
      <w:r w:rsidR="00887DFE" w:rsidRPr="00FE1B8C">
        <w:rPr>
          <w:sz w:val="22"/>
          <w:szCs w:val="22"/>
        </w:rPr>
        <w:t>663</w:t>
      </w:r>
      <w:r w:rsidR="0040408D" w:rsidRPr="00FE1B8C">
        <w:rPr>
          <w:sz w:val="22"/>
          <w:szCs w:val="22"/>
        </w:rPr>
        <w:t>/201</w:t>
      </w:r>
      <w:r w:rsidR="00887DFE" w:rsidRPr="00FE1B8C">
        <w:rPr>
          <w:sz w:val="22"/>
          <w:szCs w:val="22"/>
        </w:rPr>
        <w:t>7</w:t>
      </w:r>
      <w:r w:rsidR="0040408D" w:rsidRPr="00FE1B8C">
        <w:rPr>
          <w:sz w:val="22"/>
          <w:szCs w:val="22"/>
        </w:rPr>
        <w:t xml:space="preserve">, torna público </w:t>
      </w:r>
      <w:r w:rsidR="00392BF5" w:rsidRPr="00FE1B8C">
        <w:rPr>
          <w:sz w:val="22"/>
          <w:szCs w:val="22"/>
        </w:rPr>
        <w:t xml:space="preserve">aos interessados, </w:t>
      </w:r>
      <w:r w:rsidR="00931AB7" w:rsidRPr="00FE1B8C">
        <w:rPr>
          <w:sz w:val="22"/>
          <w:szCs w:val="22"/>
        </w:rPr>
        <w:t xml:space="preserve">e </w:t>
      </w:r>
      <w:r w:rsidR="00392BF5" w:rsidRPr="00FE1B8C">
        <w:rPr>
          <w:sz w:val="22"/>
          <w:szCs w:val="22"/>
        </w:rPr>
        <w:t xml:space="preserve">em especial às empresas participantes da licitação em epígrafe, o resultado do </w:t>
      </w:r>
      <w:r w:rsidR="00E57923" w:rsidRPr="00FE1B8C">
        <w:rPr>
          <w:b/>
          <w:sz w:val="22"/>
          <w:szCs w:val="22"/>
        </w:rPr>
        <w:t>julgamento da Documentação apresentada pelas Licitantes Habilitadas referente as Propostas Técnicas</w:t>
      </w:r>
      <w:r w:rsidR="00E57923" w:rsidRPr="00FE1B8C">
        <w:rPr>
          <w:sz w:val="22"/>
          <w:szCs w:val="22"/>
        </w:rPr>
        <w:t xml:space="preserve"> </w:t>
      </w:r>
      <w:r w:rsidR="00392BF5" w:rsidRPr="00FE1B8C">
        <w:rPr>
          <w:sz w:val="22"/>
          <w:szCs w:val="22"/>
        </w:rPr>
        <w:t xml:space="preserve"> desse certame</w:t>
      </w:r>
      <w:r w:rsidR="0040408D" w:rsidRPr="00FE1B8C">
        <w:rPr>
          <w:sz w:val="22"/>
          <w:szCs w:val="22"/>
        </w:rPr>
        <w:t>,</w:t>
      </w:r>
      <w:r w:rsidR="00D91EF6" w:rsidRPr="00FE1B8C">
        <w:rPr>
          <w:sz w:val="22"/>
          <w:szCs w:val="22"/>
        </w:rPr>
        <w:t xml:space="preserve"> </w:t>
      </w:r>
      <w:r w:rsidR="00392BF5" w:rsidRPr="00FE1B8C">
        <w:rPr>
          <w:color w:val="000000"/>
          <w:sz w:val="22"/>
          <w:szCs w:val="22"/>
        </w:rPr>
        <w:t>que tem como</w:t>
      </w:r>
      <w:r w:rsidR="0040408D" w:rsidRPr="00FE1B8C">
        <w:rPr>
          <w:sz w:val="22"/>
          <w:szCs w:val="22"/>
        </w:rPr>
        <w:t xml:space="preserve"> objeto</w:t>
      </w:r>
      <w:r w:rsidR="002F7E9A" w:rsidRPr="00FE1B8C">
        <w:rPr>
          <w:sz w:val="22"/>
          <w:szCs w:val="22"/>
        </w:rPr>
        <w:t xml:space="preserve"> </w:t>
      </w:r>
      <w:r w:rsidR="00EB25BA" w:rsidRPr="00FE1B8C">
        <w:rPr>
          <w:sz w:val="22"/>
          <w:szCs w:val="22"/>
        </w:rPr>
        <w:t>a</w:t>
      </w:r>
      <w:r w:rsidR="00E57923" w:rsidRPr="00FE1B8C">
        <w:rPr>
          <w:sz w:val="22"/>
          <w:szCs w:val="22"/>
        </w:rPr>
        <w:t xml:space="preserve"> Contratação de empresa de engenharia especializada em projetos de saneamento básico para elaboração de projeto básico para ampliação dos Sistemas de Abastecimento de Água na Região Metropolitana de Belém – RMB, abrangendo o Setor de Abastecimento de Água Ananindeua Centro, no município de Ananindeua, no Estado do Pará. </w:t>
      </w:r>
      <w:r w:rsidR="00887DFE" w:rsidRPr="00FE1B8C">
        <w:rPr>
          <w:iCs/>
          <w:color w:val="000000"/>
          <w:sz w:val="22"/>
          <w:szCs w:val="22"/>
        </w:rPr>
        <w:t>Cumpre ressaltar que</w:t>
      </w:r>
      <w:r w:rsidR="002871D6" w:rsidRPr="00FE1B8C">
        <w:rPr>
          <w:iCs/>
          <w:color w:val="000000"/>
          <w:sz w:val="22"/>
          <w:szCs w:val="22"/>
        </w:rPr>
        <w:t>:</w:t>
      </w:r>
      <w:r w:rsidR="00E57923" w:rsidRPr="00FE1B8C">
        <w:rPr>
          <w:iCs/>
          <w:color w:val="000000"/>
          <w:sz w:val="22"/>
          <w:szCs w:val="22"/>
        </w:rPr>
        <w:t xml:space="preserve"> o </w:t>
      </w:r>
      <w:r w:rsidR="00E57923" w:rsidRPr="00FE1B8C">
        <w:rPr>
          <w:b/>
          <w:sz w:val="22"/>
          <w:szCs w:val="22"/>
        </w:rPr>
        <w:t xml:space="preserve">CONSÓRCIO TRACTEBEL – ESSE ENGENHARIA E CONSULTORIA, </w:t>
      </w:r>
      <w:r w:rsidR="00E57923" w:rsidRPr="00FE1B8C">
        <w:rPr>
          <w:sz w:val="22"/>
          <w:szCs w:val="22"/>
        </w:rPr>
        <w:t>que tem como empresa líder TRACTEBEL ENGINEERING LTDA</w:t>
      </w:r>
      <w:r w:rsidR="00E57923" w:rsidRPr="00FE1B8C">
        <w:rPr>
          <w:b/>
          <w:sz w:val="22"/>
          <w:szCs w:val="22"/>
        </w:rPr>
        <w:t xml:space="preserve"> </w:t>
      </w:r>
      <w:r w:rsidR="00E57923" w:rsidRPr="00FE1B8C">
        <w:rPr>
          <w:sz w:val="22"/>
          <w:szCs w:val="22"/>
        </w:rPr>
        <w:t xml:space="preserve">CNPJ: 33.633.561/0001-87, e as empresas </w:t>
      </w:r>
      <w:r w:rsidR="00E57923" w:rsidRPr="00FE1B8C">
        <w:rPr>
          <w:b/>
          <w:sz w:val="22"/>
          <w:szCs w:val="22"/>
        </w:rPr>
        <w:t xml:space="preserve">SENHA ENGENHARIA &amp; URBANISMO SS, </w:t>
      </w:r>
      <w:r w:rsidR="00E57923" w:rsidRPr="00FE1B8C">
        <w:rPr>
          <w:sz w:val="22"/>
          <w:szCs w:val="22"/>
        </w:rPr>
        <w:t xml:space="preserve">CNPJ: 36.863.538/0001-77; </w:t>
      </w:r>
      <w:r w:rsidR="00E57923" w:rsidRPr="00FE1B8C">
        <w:rPr>
          <w:b/>
          <w:sz w:val="22"/>
          <w:szCs w:val="22"/>
        </w:rPr>
        <w:t>SANEVIAS CONSULTORIA E PROJETOS LTDA-EPP,</w:t>
      </w:r>
      <w:r w:rsidR="00E57923" w:rsidRPr="00FE1B8C">
        <w:rPr>
          <w:sz w:val="22"/>
          <w:szCs w:val="22"/>
        </w:rPr>
        <w:t xml:space="preserve"> CNPJ: 08.610.914/0001-86. Foram todos considerados CLASSIFICADOS para a terceira fase do certame. C</w:t>
      </w:r>
      <w:r w:rsidR="00972761" w:rsidRPr="00FE1B8C">
        <w:rPr>
          <w:iCs/>
          <w:color w:val="000000"/>
          <w:sz w:val="22"/>
          <w:szCs w:val="22"/>
        </w:rPr>
        <w:t>onforme ATA</w:t>
      </w:r>
      <w:r w:rsidR="002F5C94" w:rsidRPr="00FE1B8C">
        <w:rPr>
          <w:iCs/>
          <w:color w:val="000000"/>
          <w:sz w:val="22"/>
          <w:szCs w:val="22"/>
        </w:rPr>
        <w:t xml:space="preserve"> da Sessão de</w:t>
      </w:r>
      <w:r w:rsidR="00A35447" w:rsidRPr="00FE1B8C">
        <w:rPr>
          <w:iCs/>
          <w:color w:val="000000"/>
          <w:sz w:val="22"/>
          <w:szCs w:val="22"/>
        </w:rPr>
        <w:t xml:space="preserve"> </w:t>
      </w:r>
      <w:r w:rsidR="002F5C94" w:rsidRPr="00FE1B8C">
        <w:rPr>
          <w:iCs/>
          <w:color w:val="000000"/>
          <w:sz w:val="22"/>
          <w:szCs w:val="22"/>
        </w:rPr>
        <w:t>Prosseguimento, r</w:t>
      </w:r>
      <w:r w:rsidR="00972761" w:rsidRPr="00FE1B8C">
        <w:rPr>
          <w:iCs/>
          <w:color w:val="000000"/>
          <w:sz w:val="22"/>
          <w:szCs w:val="22"/>
        </w:rPr>
        <w:t>ealizada no dia</w:t>
      </w:r>
      <w:r w:rsidR="00972761" w:rsidRPr="00FE1B8C">
        <w:rPr>
          <w:b/>
          <w:iCs/>
          <w:color w:val="000000"/>
          <w:sz w:val="22"/>
          <w:szCs w:val="22"/>
        </w:rPr>
        <w:t xml:space="preserve"> </w:t>
      </w:r>
      <w:r w:rsidR="00E57923" w:rsidRPr="00FE1B8C">
        <w:rPr>
          <w:sz w:val="22"/>
          <w:szCs w:val="22"/>
        </w:rPr>
        <w:t>vinte e sete do mês de março do ano de dois mil e dezoito</w:t>
      </w:r>
      <w:r w:rsidR="00805986" w:rsidRPr="00FE1B8C">
        <w:rPr>
          <w:b/>
          <w:iCs/>
          <w:color w:val="000000"/>
          <w:sz w:val="22"/>
          <w:szCs w:val="22"/>
        </w:rPr>
        <w:t>.</w:t>
      </w:r>
      <w:r w:rsidR="005879CD" w:rsidRPr="00FE1B8C">
        <w:rPr>
          <w:iCs/>
          <w:color w:val="000000"/>
          <w:sz w:val="22"/>
          <w:szCs w:val="22"/>
        </w:rPr>
        <w:t xml:space="preserve"> Informamos, ainda, que a partir desta publicação está aberto </w:t>
      </w:r>
      <w:r w:rsidR="005879CD" w:rsidRPr="00FE1B8C">
        <w:rPr>
          <w:b/>
          <w:iCs/>
          <w:color w:val="000000"/>
          <w:sz w:val="22"/>
          <w:szCs w:val="22"/>
        </w:rPr>
        <w:t xml:space="preserve">o prazo de 05 (cinco) dias úteis para a interposição de recurso </w:t>
      </w:r>
      <w:r w:rsidR="005879CD" w:rsidRPr="00FE1B8C">
        <w:rPr>
          <w:iCs/>
          <w:color w:val="000000"/>
          <w:sz w:val="22"/>
          <w:szCs w:val="22"/>
        </w:rPr>
        <w:t>pel</w:t>
      </w:r>
      <w:r w:rsidR="00A35447" w:rsidRPr="00FE1B8C">
        <w:rPr>
          <w:iCs/>
          <w:color w:val="000000"/>
          <w:sz w:val="22"/>
          <w:szCs w:val="22"/>
        </w:rPr>
        <w:t>o</w:t>
      </w:r>
      <w:r w:rsidR="005879CD" w:rsidRPr="00FE1B8C">
        <w:rPr>
          <w:iCs/>
          <w:color w:val="000000"/>
          <w:sz w:val="22"/>
          <w:szCs w:val="22"/>
        </w:rPr>
        <w:t xml:space="preserve">s </w:t>
      </w:r>
      <w:r w:rsidR="00A35447" w:rsidRPr="00FE1B8C">
        <w:rPr>
          <w:iCs/>
          <w:color w:val="000000"/>
          <w:sz w:val="22"/>
          <w:szCs w:val="22"/>
        </w:rPr>
        <w:t>Licitantes</w:t>
      </w:r>
      <w:r w:rsidR="005879CD" w:rsidRPr="00FE1B8C">
        <w:rPr>
          <w:iCs/>
          <w:color w:val="000000"/>
          <w:sz w:val="22"/>
          <w:szCs w:val="22"/>
        </w:rPr>
        <w:t xml:space="preserve"> interessad</w:t>
      </w:r>
      <w:r w:rsidR="00A35447" w:rsidRPr="00FE1B8C">
        <w:rPr>
          <w:iCs/>
          <w:color w:val="000000"/>
          <w:sz w:val="22"/>
          <w:szCs w:val="22"/>
        </w:rPr>
        <w:t>o</w:t>
      </w:r>
      <w:r w:rsidR="005879CD" w:rsidRPr="00FE1B8C">
        <w:rPr>
          <w:iCs/>
          <w:color w:val="000000"/>
          <w:sz w:val="22"/>
          <w:szCs w:val="22"/>
        </w:rPr>
        <w:t>s</w:t>
      </w:r>
      <w:r w:rsidR="00805986" w:rsidRPr="00FE1B8C">
        <w:rPr>
          <w:iCs/>
          <w:color w:val="000000"/>
          <w:sz w:val="22"/>
          <w:szCs w:val="22"/>
        </w:rPr>
        <w:t>,</w:t>
      </w:r>
      <w:r w:rsidR="005879CD" w:rsidRPr="00FE1B8C">
        <w:rPr>
          <w:iCs/>
          <w:color w:val="000000"/>
          <w:sz w:val="22"/>
          <w:szCs w:val="22"/>
        </w:rPr>
        <w:t xml:space="preserve"> com fundamento no Art. 109, inciso I, alínea “a”, da Lei nº 8.666/93. Encontrando-se os autos </w:t>
      </w:r>
      <w:r w:rsidR="004705C7" w:rsidRPr="00FE1B8C">
        <w:rPr>
          <w:iCs/>
          <w:color w:val="000000"/>
          <w:sz w:val="22"/>
          <w:szCs w:val="22"/>
        </w:rPr>
        <w:t>com vista franqueada aos interessados na sala da CPL</w:t>
      </w:r>
      <w:r w:rsidR="00805986" w:rsidRPr="00FE1B8C">
        <w:rPr>
          <w:iCs/>
          <w:color w:val="000000"/>
          <w:sz w:val="22"/>
          <w:szCs w:val="22"/>
        </w:rPr>
        <w:t>.</w:t>
      </w:r>
    </w:p>
    <w:p w:rsidR="00586569" w:rsidRPr="00FE1B8C" w:rsidRDefault="0040408D" w:rsidP="001E6C0D">
      <w:pPr>
        <w:jc w:val="both"/>
        <w:rPr>
          <w:sz w:val="22"/>
          <w:szCs w:val="22"/>
        </w:rPr>
      </w:pPr>
      <w:r w:rsidRPr="00FE1B8C">
        <w:rPr>
          <w:sz w:val="22"/>
          <w:szCs w:val="22"/>
        </w:rPr>
        <w:t xml:space="preserve">Belém - PA, </w:t>
      </w:r>
      <w:r w:rsidR="00E57923" w:rsidRPr="00FE1B8C">
        <w:rPr>
          <w:sz w:val="22"/>
          <w:szCs w:val="22"/>
        </w:rPr>
        <w:t xml:space="preserve">02 </w:t>
      </w:r>
      <w:r w:rsidR="0062611D" w:rsidRPr="00FE1B8C">
        <w:rPr>
          <w:sz w:val="22"/>
          <w:szCs w:val="22"/>
        </w:rPr>
        <w:t xml:space="preserve">de </w:t>
      </w:r>
      <w:proofErr w:type="gramStart"/>
      <w:r w:rsidR="00E57923" w:rsidRPr="00FE1B8C">
        <w:rPr>
          <w:sz w:val="22"/>
          <w:szCs w:val="22"/>
        </w:rPr>
        <w:t xml:space="preserve">abril </w:t>
      </w:r>
      <w:r w:rsidR="005F4C13" w:rsidRPr="00FE1B8C">
        <w:rPr>
          <w:sz w:val="22"/>
          <w:szCs w:val="22"/>
        </w:rPr>
        <w:t xml:space="preserve"> </w:t>
      </w:r>
      <w:r w:rsidRPr="00FE1B8C">
        <w:rPr>
          <w:sz w:val="22"/>
          <w:szCs w:val="22"/>
        </w:rPr>
        <w:t>de</w:t>
      </w:r>
      <w:proofErr w:type="gramEnd"/>
      <w:r w:rsidRPr="00FE1B8C">
        <w:rPr>
          <w:sz w:val="22"/>
          <w:szCs w:val="22"/>
        </w:rPr>
        <w:t xml:space="preserve"> 201</w:t>
      </w:r>
      <w:r w:rsidR="002F5C94" w:rsidRPr="00FE1B8C">
        <w:rPr>
          <w:sz w:val="22"/>
          <w:szCs w:val="22"/>
        </w:rPr>
        <w:t>8</w:t>
      </w:r>
      <w:r w:rsidRPr="00FE1B8C">
        <w:rPr>
          <w:sz w:val="22"/>
          <w:szCs w:val="22"/>
        </w:rPr>
        <w:t>.</w:t>
      </w:r>
    </w:p>
    <w:p w:rsidR="0040408D" w:rsidRPr="00FE1B8C" w:rsidRDefault="0040408D" w:rsidP="001E6C0D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FE1B8C">
        <w:rPr>
          <w:sz w:val="22"/>
          <w:szCs w:val="22"/>
        </w:rPr>
        <w:t>Ana Beatriz de Souza Oliveira</w:t>
      </w:r>
    </w:p>
    <w:p w:rsidR="0040408D" w:rsidRPr="00FE1B8C" w:rsidRDefault="0040408D" w:rsidP="001E6C0D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FE1B8C">
        <w:rPr>
          <w:sz w:val="22"/>
          <w:szCs w:val="22"/>
        </w:rPr>
        <w:t>Presidente da Comissão Permanente de Licitação</w:t>
      </w:r>
      <w:r w:rsidR="009079FC" w:rsidRPr="00FE1B8C">
        <w:rPr>
          <w:sz w:val="22"/>
          <w:szCs w:val="22"/>
        </w:rPr>
        <w:t>.</w:t>
      </w:r>
    </w:p>
    <w:p w:rsidR="0040408D" w:rsidRPr="00FE1B8C" w:rsidRDefault="0040408D" w:rsidP="001E6C0D">
      <w:pPr>
        <w:jc w:val="center"/>
        <w:rPr>
          <w:sz w:val="22"/>
          <w:szCs w:val="22"/>
        </w:rPr>
      </w:pPr>
    </w:p>
    <w:p w:rsidR="0040408D" w:rsidRPr="00FE1B8C" w:rsidRDefault="0040408D" w:rsidP="001E6C0D">
      <w:pPr>
        <w:jc w:val="center"/>
        <w:rPr>
          <w:sz w:val="22"/>
          <w:szCs w:val="22"/>
        </w:rPr>
      </w:pPr>
    </w:p>
    <w:p w:rsidR="0040408D" w:rsidRPr="00FE1B8C" w:rsidRDefault="0040408D" w:rsidP="001E6C0D">
      <w:pPr>
        <w:jc w:val="center"/>
        <w:rPr>
          <w:sz w:val="22"/>
          <w:szCs w:val="22"/>
        </w:rPr>
      </w:pPr>
    </w:p>
    <w:bookmarkEnd w:id="0"/>
    <w:p w:rsidR="002C38FF" w:rsidRPr="00FE1B8C" w:rsidRDefault="002C38FF" w:rsidP="00FE1B8C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2"/>
          <w:szCs w:val="22"/>
          <w:lang w:eastAsia="pt-BR"/>
        </w:rPr>
      </w:pPr>
    </w:p>
    <w:p w:rsidR="0040408D" w:rsidRPr="00967C85" w:rsidRDefault="0040408D" w:rsidP="00396348">
      <w:pPr>
        <w:jc w:val="center"/>
        <w:rPr>
          <w:sz w:val="22"/>
          <w:szCs w:val="22"/>
        </w:rPr>
      </w:pPr>
    </w:p>
    <w:sectPr w:rsidR="0040408D" w:rsidRPr="00967C85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B7" w:rsidRDefault="00931AB7">
      <w:r>
        <w:separator/>
      </w:r>
    </w:p>
  </w:endnote>
  <w:endnote w:type="continuationSeparator" w:id="0">
    <w:p w:rsidR="00931AB7" w:rsidRDefault="0093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B7" w:rsidRDefault="00931AB7">
      <w:r>
        <w:separator/>
      </w:r>
    </w:p>
  </w:footnote>
  <w:footnote w:type="continuationSeparator" w:id="0">
    <w:p w:rsidR="00931AB7" w:rsidRDefault="0093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7" w:rsidRDefault="00931AB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AB7" w:rsidRDefault="00931AB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931AB7" w:rsidRPr="003072D8" w:rsidRDefault="00931AB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5D19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E6C0D"/>
    <w:rsid w:val="001F4CBA"/>
    <w:rsid w:val="001F51B2"/>
    <w:rsid w:val="001F5618"/>
    <w:rsid w:val="00200AF0"/>
    <w:rsid w:val="00204F59"/>
    <w:rsid w:val="00205213"/>
    <w:rsid w:val="00210D1D"/>
    <w:rsid w:val="002202FE"/>
    <w:rsid w:val="002235C3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871D6"/>
    <w:rsid w:val="00294823"/>
    <w:rsid w:val="00295B50"/>
    <w:rsid w:val="00295B99"/>
    <w:rsid w:val="002A057C"/>
    <w:rsid w:val="002A4315"/>
    <w:rsid w:val="002A4B9D"/>
    <w:rsid w:val="002B1D90"/>
    <w:rsid w:val="002C38FF"/>
    <w:rsid w:val="002F5C94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2BF5"/>
    <w:rsid w:val="00393173"/>
    <w:rsid w:val="00396348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705C7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D25CA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86569"/>
    <w:rsid w:val="005879CD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D7E7F"/>
    <w:rsid w:val="005E0C5C"/>
    <w:rsid w:val="005E39F8"/>
    <w:rsid w:val="005E3A6B"/>
    <w:rsid w:val="005F1069"/>
    <w:rsid w:val="005F1E15"/>
    <w:rsid w:val="005F1F77"/>
    <w:rsid w:val="005F3700"/>
    <w:rsid w:val="005F4C13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2F"/>
    <w:rsid w:val="00773427"/>
    <w:rsid w:val="007768F8"/>
    <w:rsid w:val="00785CD0"/>
    <w:rsid w:val="00796015"/>
    <w:rsid w:val="007C4152"/>
    <w:rsid w:val="007C45B9"/>
    <w:rsid w:val="007D20C0"/>
    <w:rsid w:val="007D718D"/>
    <w:rsid w:val="007E495A"/>
    <w:rsid w:val="007F4D76"/>
    <w:rsid w:val="007F747D"/>
    <w:rsid w:val="0080155C"/>
    <w:rsid w:val="00805986"/>
    <w:rsid w:val="00815483"/>
    <w:rsid w:val="00815625"/>
    <w:rsid w:val="0082208A"/>
    <w:rsid w:val="00840EA2"/>
    <w:rsid w:val="008417CB"/>
    <w:rsid w:val="00860836"/>
    <w:rsid w:val="00873B87"/>
    <w:rsid w:val="00873DB2"/>
    <w:rsid w:val="00873FA5"/>
    <w:rsid w:val="00886993"/>
    <w:rsid w:val="00887D54"/>
    <w:rsid w:val="00887DFE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1AB7"/>
    <w:rsid w:val="009325CD"/>
    <w:rsid w:val="0093486B"/>
    <w:rsid w:val="00935FFD"/>
    <w:rsid w:val="00952D4D"/>
    <w:rsid w:val="00967C85"/>
    <w:rsid w:val="0097105A"/>
    <w:rsid w:val="00972761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335F"/>
    <w:rsid w:val="00A35447"/>
    <w:rsid w:val="00A3558B"/>
    <w:rsid w:val="00A368A6"/>
    <w:rsid w:val="00A43584"/>
    <w:rsid w:val="00A45FD9"/>
    <w:rsid w:val="00A47D09"/>
    <w:rsid w:val="00A52ED0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0078F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3DCC"/>
    <w:rsid w:val="00CD5B5B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1EF6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57923"/>
    <w:rsid w:val="00E64267"/>
    <w:rsid w:val="00E723C6"/>
    <w:rsid w:val="00E95BF1"/>
    <w:rsid w:val="00EA3960"/>
    <w:rsid w:val="00EA64AD"/>
    <w:rsid w:val="00EB1236"/>
    <w:rsid w:val="00EB25BA"/>
    <w:rsid w:val="00EC0B3A"/>
    <w:rsid w:val="00EC2245"/>
    <w:rsid w:val="00EC4A38"/>
    <w:rsid w:val="00ED658A"/>
    <w:rsid w:val="00EE5457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1B8C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2C3D0000-6738-4746-ACAE-544BA173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9423-538E-40DC-A528-9B6653F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4</cp:revision>
  <cp:lastPrinted>2018-04-02T13:06:00Z</cp:lastPrinted>
  <dcterms:created xsi:type="dcterms:W3CDTF">2018-04-02T13:06:00Z</dcterms:created>
  <dcterms:modified xsi:type="dcterms:W3CDTF">2018-04-02T14:27:00Z</dcterms:modified>
</cp:coreProperties>
</file>