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615532">
        <w:rPr>
          <w:b/>
        </w:rPr>
        <w:t>44</w:t>
      </w:r>
      <w:r w:rsidRPr="00413154">
        <w:rPr>
          <w:b/>
        </w:rPr>
        <w:t>/201</w:t>
      </w:r>
      <w:r w:rsidR="007903D5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615532">
        <w:t>.675</w:t>
      </w:r>
      <w:r w:rsidR="0040408D" w:rsidRPr="00413154">
        <w:t>/201</w:t>
      </w:r>
      <w:r w:rsidR="00615532">
        <w:t>6</w:t>
      </w:r>
      <w:r w:rsidR="0040408D" w:rsidRPr="00413154">
        <w:t xml:space="preserve">, torna público que, na </w:t>
      </w:r>
      <w:r w:rsidR="00421A13" w:rsidRPr="00413154">
        <w:t>CARTA CONVITE nº 0</w:t>
      </w:r>
      <w:r w:rsidR="00615532">
        <w:t>44</w:t>
      </w:r>
      <w:r w:rsidR="00421A13" w:rsidRPr="00413154">
        <w:t>/201</w:t>
      </w:r>
      <w:r w:rsidR="007903D5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217F04">
        <w:t>a</w:t>
      </w:r>
      <w:r w:rsidR="00615532">
        <w:t xml:space="preserve"> </w:t>
      </w:r>
      <w:r w:rsidR="00615532" w:rsidRPr="00F559E6">
        <w:rPr>
          <w:szCs w:val="23"/>
        </w:rPr>
        <w:t xml:space="preserve">Contratação de empresa especializada na prestação de Serviços de Suporte à Redes de Computadores, Servidores, sistemas operacionais baseados em Windows e Linux, recuperação de falhas de infra estrutura de rede, implementação de segurança de rede, implementação e configuração de servidores e mapeamento de ativos de rede. Os serviços serão prestados nas dependências da COSANPA em Belém-PA. Conforme </w:t>
      </w:r>
      <w:r w:rsidR="00615532" w:rsidRPr="00615532">
        <w:rPr>
          <w:szCs w:val="23"/>
        </w:rPr>
        <w:t>Termo de Referência nº. DPL/016/2016</w:t>
      </w:r>
      <w:r w:rsidR="00615532">
        <w:rPr>
          <w:szCs w:val="23"/>
        </w:rPr>
        <w:t xml:space="preserve"> </w:t>
      </w:r>
      <w:bookmarkStart w:id="0" w:name="_GoBack"/>
      <w:bookmarkEnd w:id="0"/>
      <w:r w:rsidR="00615532" w:rsidRPr="00F559E6">
        <w:rPr>
          <w:szCs w:val="23"/>
        </w:rPr>
        <w:t>(Anexo I)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615532" w:rsidRPr="00615532">
        <w:t xml:space="preserve"> </w:t>
      </w:r>
      <w:r w:rsidR="00615532" w:rsidRPr="008B7939">
        <w:t>RODRIGO A MONTEIRO-ME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615532">
        <w:t>16</w:t>
      </w:r>
      <w:r w:rsidR="00217F04">
        <w:t xml:space="preserve"> </w:t>
      </w:r>
      <w:r w:rsidR="00087DBF" w:rsidRPr="00413154">
        <w:t xml:space="preserve">de </w:t>
      </w:r>
      <w:r w:rsidR="00615532">
        <w:t>janeiro</w:t>
      </w:r>
      <w:r w:rsidR="004220A0">
        <w:t xml:space="preserve"> </w:t>
      </w:r>
      <w:r w:rsidR="0040408D" w:rsidRPr="00413154">
        <w:t>de 201</w:t>
      </w:r>
      <w:r w:rsidR="00615532">
        <w:t>7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>Fernando José da Costa Martins</w:t>
      </w: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>Presidente da Companhia de Saneamento do Pará- Em Exercício</w:t>
      </w:r>
    </w:p>
    <w:p w:rsidR="00B80E1F" w:rsidRPr="00D035F4" w:rsidRDefault="00B80E1F" w:rsidP="00B80E1F">
      <w:pPr>
        <w:autoSpaceDE w:val="0"/>
        <w:jc w:val="center"/>
      </w:pPr>
      <w:r w:rsidRPr="00D035F4">
        <w:rPr>
          <w:bCs/>
        </w:rPr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5654-DB81-443C-B3BE-81E5AEF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2017-01-16T17:31:00Z</cp:lastPrinted>
  <dcterms:created xsi:type="dcterms:W3CDTF">2017-01-16T17:31:00Z</dcterms:created>
  <dcterms:modified xsi:type="dcterms:W3CDTF">2017-01-16T17:31:00Z</dcterms:modified>
</cp:coreProperties>
</file>